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7206EB" w:rsidRDefault="00C0430C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  <w:r w:rsidR="00AA211E">
        <w:rPr>
          <w:rFonts w:ascii="Times New Roman" w:hAnsi="Times New Roman"/>
          <w:b/>
          <w:sz w:val="24"/>
          <w:szCs w:val="24"/>
        </w:rPr>
        <w:t>ликвидных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 xml:space="preserve">и </w:t>
      </w:r>
      <w:r w:rsidRPr="007206EB">
        <w:rPr>
          <w:rFonts w:ascii="Times New Roman" w:hAnsi="Times New Roman"/>
          <w:b/>
          <w:sz w:val="24"/>
          <w:szCs w:val="24"/>
        </w:rPr>
        <w:t xml:space="preserve">неликвидных </w:t>
      </w:r>
      <w:r w:rsidR="00C0430C" w:rsidRPr="007206EB">
        <w:rPr>
          <w:rFonts w:ascii="Times New Roman" w:hAnsi="Times New Roman"/>
          <w:b/>
          <w:sz w:val="24"/>
          <w:szCs w:val="24"/>
        </w:rPr>
        <w:t>товарно</w:t>
      </w:r>
      <w:r w:rsidR="00C0430C">
        <w:rPr>
          <w:rFonts w:ascii="Times New Roman" w:hAnsi="Times New Roman"/>
          <w:b/>
          <w:sz w:val="24"/>
          <w:szCs w:val="24"/>
        </w:rPr>
        <w:t xml:space="preserve">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411E00">
        <w:rPr>
          <w:noProof/>
        </w:rPr>
        <w:t>25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F2A61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ерхнечонскнефтегаз&quot; (АО &quot;ВЧНГ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"Верхнечонскнефтегаз" (АО "ВЧНГ")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Близнюка Александра Алексеевича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411E00" w:rsidRPr="00411E00">
        <w:rPr>
          <w:i/>
          <w:noProof/>
        </w:rPr>
        <w:t>Заместителя генерального директора по снабжению Андреева Петра Сергеевича</w:t>
      </w:r>
      <w:r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Устава"/>
            </w:textInput>
          </w:ffData>
        </w:fldChar>
      </w:r>
      <w:r>
        <w:instrText xml:space="preserve"> FORMTEXT </w:instrText>
      </w:r>
      <w:r>
        <w:fldChar w:fldCharType="separate"/>
      </w:r>
      <w:r w:rsidR="00411E00" w:rsidRPr="00411E00">
        <w:rPr>
          <w:noProof/>
        </w:rPr>
        <w:t xml:space="preserve">Доверенности № 3 от </w:t>
      </w:r>
      <w:r w:rsidR="00411E00">
        <w:rPr>
          <w:noProof/>
        </w:rPr>
        <w:t>01</w:t>
      </w:r>
      <w:r w:rsidR="00411E00" w:rsidRPr="00411E00">
        <w:rPr>
          <w:noProof/>
        </w:rPr>
        <w:t>.</w:t>
      </w:r>
      <w:r w:rsidR="00411E00">
        <w:rPr>
          <w:noProof/>
        </w:rPr>
        <w:t>01</w:t>
      </w:r>
      <w:r w:rsidR="00411E00" w:rsidRPr="00411E00">
        <w:rPr>
          <w:noProof/>
        </w:rPr>
        <w:t>.202</w:t>
      </w:r>
      <w:r w:rsidR="00411E00">
        <w:rPr>
          <w:noProof/>
        </w:rPr>
        <w:t>5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</w:t>
      </w:r>
      <w:r w:rsidR="006653E1" w:rsidRPr="006653E1">
        <w:br/>
      </w:r>
      <w:r w:rsidR="006B0214">
        <w:t xml:space="preserve">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ТМЦ </w:t>
      </w:r>
      <w:r w:rsidR="006653E1">
        <w:t>–</w:t>
      </w:r>
      <w:r>
        <w:t xml:space="preserve">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AE154B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004E73" w:rsidP="003D0D4C">
      <w:pPr>
        <w:pStyle w:val="a9"/>
        <w:spacing w:after="0"/>
        <w:ind w:left="0" w:firstLine="567"/>
        <w:jc w:val="both"/>
      </w:pPr>
      <w:r>
        <w:t xml:space="preserve"> </w:t>
      </w:r>
      <w:r w:rsidR="003D0D4C">
        <w:t xml:space="preserve">(б) передача второй части ТМЦ – </w:t>
      </w:r>
      <w:r w:rsidR="003D0D4C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60% </w:t>
      </w:r>
      <w:r w:rsidR="003D0D4C">
        <w:fldChar w:fldCharType="end"/>
      </w:r>
      <w:bookmarkEnd w:id="5"/>
      <w:r w:rsidR="003D0D4C">
        <w:t xml:space="preserve"> от обще</w:t>
      </w:r>
      <w:r w:rsidR="006D0CC9">
        <w:t>й</w:t>
      </w:r>
      <w:r w:rsidR="003D0D4C">
        <w:t xml:space="preserve"> </w:t>
      </w:r>
      <w:r w:rsidR="006D0CC9">
        <w:t xml:space="preserve">стоимости </w:t>
      </w:r>
      <w:r w:rsidR="003D0D4C">
        <w:t xml:space="preserve">всех ТМЦ, указанных в Приложении №1 к настоящему Договору, производится в </w:t>
      </w:r>
      <w:r w:rsidR="003D0D4C" w:rsidRPr="00C0430C">
        <w:t xml:space="preserve">течение </w:t>
      </w:r>
      <w:r w:rsidR="003D0D4C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____</w:t>
      </w:r>
      <w:r w:rsidR="003D0D4C">
        <w:fldChar w:fldCharType="end"/>
      </w:r>
      <w:r w:rsidR="003D0D4C" w:rsidRPr="00C0430C">
        <w:t xml:space="preserve"> </w:t>
      </w:r>
      <w:r w:rsidR="003D0D4C">
        <w:t>календарных</w:t>
      </w:r>
      <w:r w:rsidR="003D0D4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r w:rsidR="003D0D4C">
        <w:t xml:space="preserve"> календарных дней</w:t>
      </w:r>
      <w:r w:rsidR="003D0D4C" w:rsidRPr="00C0430C">
        <w:t xml:space="preserve"> с момента поступления </w:t>
      </w:r>
      <w:r w:rsidR="003D0D4C">
        <w:t xml:space="preserve">оставшейся оплаты, на территории </w:t>
      </w:r>
      <w:r w:rsidR="003D0D4C" w:rsidRPr="003D0D4C">
        <w:rPr>
          <w:b/>
        </w:rPr>
        <w:t>Продавца</w:t>
      </w:r>
      <w:r w:rsidR="003D0D4C">
        <w:t xml:space="preserve">, в месте нахождения ТМЦ, путем выборки </w:t>
      </w:r>
      <w:r w:rsidR="003D0D4C" w:rsidRPr="003D0D4C">
        <w:rPr>
          <w:b/>
        </w:rPr>
        <w:t>Покупателем</w:t>
      </w:r>
      <w:r w:rsidR="003D0D4C"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310D0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AE154B" w:rsidRDefault="00FF2BBE" w:rsidP="00004E7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004E73" w:rsidRPr="00FF2BBE" w:rsidRDefault="00004E73" w:rsidP="00004E7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0308DB">
        <w:rPr>
          <w:i/>
          <w:color w:val="FF0000"/>
        </w:rPr>
        <w:t> </w:t>
      </w:r>
      <w:r w:rsidR="000308DB">
        <w:rPr>
          <w:i/>
          <w:color w:val="FF0000"/>
        </w:rPr>
        <w:t> </w:t>
      </w:r>
      <w:r w:rsidR="000308DB">
        <w:rPr>
          <w:i/>
          <w:color w:val="FF0000"/>
        </w:rPr>
        <w:t> </w:t>
      </w:r>
      <w:r w:rsidR="000308DB">
        <w:rPr>
          <w:i/>
          <w:color w:val="FF0000"/>
        </w:rPr>
        <w:t> </w:t>
      </w:r>
      <w:r w:rsidR="000308DB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AF026D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308DB">
        <w:rPr>
          <w:i/>
          <w:color w:val="FF0000"/>
        </w:rPr>
        <w:t> </w:t>
      </w:r>
      <w:r w:rsidR="000308DB">
        <w:rPr>
          <w:i/>
          <w:color w:val="FF0000"/>
        </w:rPr>
        <w:t> </w:t>
      </w:r>
      <w:r w:rsidR="000308DB">
        <w:rPr>
          <w:i/>
          <w:color w:val="FF0000"/>
        </w:rPr>
        <w:t> </w:t>
      </w:r>
      <w:r w:rsidR="000308DB">
        <w:rPr>
          <w:i/>
          <w:color w:val="FF0000"/>
        </w:rPr>
        <w:t> </w:t>
      </w:r>
      <w:r w:rsidR="000308DB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 w:rsidR="000308DB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308DB" w:rsidRPr="000308DB">
        <w:rPr>
          <w:noProof/>
        </w:rPr>
        <w:t>Каждая из сторон может направить акт сверки, оформленный со своей стороны. Полномочным представителем Продавца по проведению сверки расчетов с Покупателем является филиал ООО «РН-Учет» в г. Самаре. Филиал ООО «РН-Учет» в г. Самаре не позднее 25 числа, следующего за отчетными датами 31.03, 30.06, 31.10, 31.12 направляет Покупателю оформленный со своей стороны акт сверки. Покупатель в течение 7 дней с момента получения акта сверки, производит сверку данных расчетов между Сторонами, при возникновении разногласий оформляет протокол с приложением первичных документов и направляет один экземпляр надлежаще оформленного акта  по адресу:  461049, г. Бузулук, ул. Объездная, д.5, филиал ООО «РН-Учет в г. Самаре, а так же в случае необходимости проведения оперативной сверки отправляет скан образ акта на электронный адрес РН-Учет Самара Запросы rnu-samara-zapros@rn-uchet.rosneft.ru.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162C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Default="00D52ECB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="00AA09B7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.5. Неукоснительно соблюдать требования локальных нормативных документов (далее </w:t>
      </w:r>
      <w:r w:rsidR="004A0801">
        <w:rPr>
          <w:rFonts w:ascii="Times New Roman" w:hAnsi="Times New Roman"/>
          <w:bCs/>
          <w:sz w:val="24"/>
          <w:szCs w:val="24"/>
        </w:rPr>
        <w:t>–</w:t>
      </w:r>
      <w:r w:rsidR="00F5489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ЛНД) Продавца и Компании согласно перечню ЛНД, переданных Покупателю по акту приема-передачи ЛНД Продавцом в формате Приложения № 9 к настоящему </w:t>
      </w:r>
      <w:r w:rsidR="004A080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 xml:space="preserve">оговору. Соблюдение данных требований </w:t>
      </w:r>
      <w:r w:rsidR="004A0801">
        <w:rPr>
          <w:rFonts w:ascii="Times New Roman" w:hAnsi="Times New Roman"/>
          <w:bCs/>
          <w:sz w:val="24"/>
          <w:szCs w:val="24"/>
        </w:rPr>
        <w:t>С</w:t>
      </w:r>
      <w:r>
        <w:rPr>
          <w:rFonts w:ascii="Times New Roman" w:hAnsi="Times New Roman"/>
          <w:bCs/>
          <w:sz w:val="24"/>
          <w:szCs w:val="24"/>
        </w:rPr>
        <w:t xml:space="preserve">тороны признают существенным условием </w:t>
      </w:r>
      <w:r w:rsidR="004A0801">
        <w:rPr>
          <w:rFonts w:ascii="Times New Roman" w:hAnsi="Times New Roman"/>
          <w:bCs/>
          <w:sz w:val="24"/>
          <w:szCs w:val="24"/>
        </w:rPr>
        <w:t>настоящего Д</w:t>
      </w:r>
      <w:r>
        <w:rPr>
          <w:rFonts w:ascii="Times New Roman" w:hAnsi="Times New Roman"/>
          <w:bCs/>
          <w:sz w:val="24"/>
          <w:szCs w:val="24"/>
        </w:rPr>
        <w:t xml:space="preserve">оговора. </w:t>
      </w:r>
    </w:p>
    <w:p w:rsidR="00AE154B" w:rsidRDefault="00D52ECB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</w:t>
      </w:r>
      <w:r w:rsidR="00AA09B7"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 xml:space="preserve">.6. Получить от Продавца акт приема-передачи ЛНД </w:t>
      </w:r>
      <w:r w:rsidR="00AA09B7">
        <w:rPr>
          <w:rFonts w:ascii="Times New Roman" w:hAnsi="Times New Roman"/>
          <w:bCs/>
          <w:sz w:val="24"/>
          <w:szCs w:val="24"/>
        </w:rPr>
        <w:t xml:space="preserve">(в формате Приложения № 9 к настоящему Договору) в 2 экземплярах, подписать эти экземпляры и вернуть один экземпляр Продавцу в течение одного месяца с даты направления актов приема-передачи ЛНД Продавцом Покупателю. 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lastRenderedPageBreak/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F8619B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8619B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8619B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8619B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F8619B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F8619B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 w:rsidR="002C6A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AA09B7" w:rsidRDefault="00AA09B7" w:rsidP="00AA09B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5.2.4. В течение 10 календарных дней с даты подписания Договора передать Продавцу по акту приема-передачи (форма акта приведена в Приложении № 9 к настоящему Договору) копии ЛНД </w:t>
      </w:r>
      <w:r w:rsidR="00F5489D">
        <w:rPr>
          <w:rFonts w:ascii="Times New Roman" w:hAnsi="Times New Roman"/>
          <w:bCs/>
          <w:sz w:val="24"/>
          <w:szCs w:val="24"/>
        </w:rPr>
        <w:t>Продавца</w:t>
      </w:r>
      <w:r>
        <w:rPr>
          <w:rFonts w:ascii="Times New Roman" w:hAnsi="Times New Roman"/>
          <w:bCs/>
          <w:sz w:val="24"/>
          <w:szCs w:val="24"/>
        </w:rPr>
        <w:t xml:space="preserve"> и Компании в актуальной версии. Новые версии ЛНД, ЛНД с внесенными изменениями, а также ЛНД, необходимость в которых возникла после заключения настоящего Договора, передаются Продавцу по акту приема-передачи без заключения дополнительного соглашения к настоящему Договору.   </w:t>
      </w:r>
    </w:p>
    <w:p w:rsidR="00AA09B7" w:rsidRDefault="00AA09B7" w:rsidP="00AA09B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3162C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320D5C">
        <w:rPr>
          <w:rFonts w:ascii="Times New Roman" w:hAnsi="Times New Roman"/>
          <w:b/>
          <w:sz w:val="24"/>
          <w:szCs w:val="24"/>
        </w:rPr>
        <w:t>Продавец</w:t>
      </w:r>
      <w:r w:rsidR="00320D5C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lastRenderedPageBreak/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F8619B" w:rsidRPr="00F8619B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320D5C" w:rsidRPr="004A0801">
        <w:rPr>
          <w:rFonts w:ascii="Times New Roman" w:hAnsi="Times New Roman"/>
          <w:b/>
          <w:sz w:val="24"/>
          <w:szCs w:val="24"/>
        </w:rPr>
        <w:t xml:space="preserve">Продавцу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3162C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554E1E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010701" w:rsidRDefault="000107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6.15.</w:t>
      </w:r>
      <w:r w:rsidRPr="000107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10701">
        <w:rPr>
          <w:rFonts w:ascii="Times New Roman" w:hAnsi="Times New Roman"/>
          <w:sz w:val="24"/>
          <w:szCs w:val="24"/>
        </w:rPr>
        <w:t xml:space="preserve">В случае получения </w:t>
      </w:r>
      <w:r w:rsidRPr="00010701">
        <w:rPr>
          <w:rFonts w:ascii="Times New Roman" w:hAnsi="Times New Roman"/>
          <w:b/>
          <w:sz w:val="24"/>
          <w:szCs w:val="24"/>
        </w:rPr>
        <w:t>Продавцом</w:t>
      </w:r>
      <w:r w:rsidRPr="00010701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010701">
        <w:rPr>
          <w:rFonts w:ascii="Times New Roman" w:hAnsi="Times New Roman"/>
          <w:b/>
          <w:sz w:val="24"/>
          <w:szCs w:val="24"/>
        </w:rPr>
        <w:t>Продавец</w:t>
      </w:r>
      <w:r w:rsidRPr="00010701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</w:t>
      </w:r>
      <w:r>
        <w:rPr>
          <w:rFonts w:ascii="Times New Roman" w:hAnsi="Times New Roman"/>
          <w:sz w:val="24"/>
          <w:szCs w:val="24"/>
        </w:rPr>
        <w:t>Договора</w:t>
      </w:r>
      <w:r w:rsidRPr="00010701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>
        <w:rPr>
          <w:rFonts w:ascii="Times New Roman" w:hAnsi="Times New Roman"/>
          <w:sz w:val="24"/>
          <w:szCs w:val="24"/>
        </w:rPr>
        <w:t>Договора</w:t>
      </w:r>
      <w:r w:rsidRPr="00010701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:rsidR="002C5D68" w:rsidRPr="005A2E83" w:rsidRDefault="002C5D68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01070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В случае неоднократного нарушения Покупателем требований ЛНД Продавца и Компании, переданных Покупателю по акту приема-передачи Продавцом в формате Приложения № 9 к настоящему </w:t>
      </w:r>
      <w:r w:rsidR="004A0801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оговору, требований в области промышленной и пожарной безопасности, охраны труда и окружающей среды к организациям, привлекаемым к работам и оказанию услуг на объектах Продавца, изложенных в Приложении № </w:t>
      </w:r>
      <w:r w:rsidR="004A080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к настоящему </w:t>
      </w:r>
      <w:r w:rsidR="004A0801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оговору, Продавец имеет право отказаться от исполнения Договора.       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004E7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AE154B" w:rsidRDefault="00871C13" w:rsidP="00004E7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AE154B" w:rsidRDefault="00871C13" w:rsidP="00004E7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</w:t>
            </w:r>
            <w:r w:rsidR="00A82724">
              <w:rPr>
                <w:rFonts w:ascii="Times New Roman" w:hAnsi="Times New Roman"/>
                <w:szCs w:val="24"/>
              </w:rPr>
              <w:t xml:space="preserve"> </w:t>
            </w:r>
            <w:r w:rsidR="00A82724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 w:rsidR="00A82724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="00A82724">
              <w:rPr>
                <w:rFonts w:ascii="Times New Roman" w:hAnsi="Times New Roman"/>
                <w:szCs w:val="24"/>
              </w:rPr>
            </w:r>
            <w:r w:rsidR="00A82724">
              <w:rPr>
                <w:rFonts w:ascii="Times New Roman" w:hAnsi="Times New Roman"/>
                <w:szCs w:val="24"/>
              </w:rPr>
              <w:fldChar w:fldCharType="separate"/>
            </w:r>
            <w:r w:rsidR="00A82724">
              <w:rPr>
                <w:rFonts w:ascii="Times New Roman" w:hAnsi="Times New Roman"/>
                <w:noProof/>
                <w:szCs w:val="24"/>
              </w:rPr>
              <w:t>7</w:t>
            </w:r>
            <w:r w:rsidR="00A82724"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AE154B" w:rsidRPr="00004E73" w:rsidRDefault="00871C13" w:rsidP="00004E7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8C14A5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="004A0801" w:rsidRPr="004A0801">
        <w:rPr>
          <w:rFonts w:ascii="Times New Roman" w:hAnsi="Times New Roman"/>
          <w:snapToGrid w:val="0"/>
          <w:sz w:val="24"/>
          <w:szCs w:val="24"/>
        </w:rPr>
        <w:t>Компании</w:t>
      </w:r>
      <w:r w:rsidR="004A0801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>вовлечению в коррупционную деятельность</w:t>
      </w:r>
      <w:r w:rsidR="004A0801">
        <w:rPr>
          <w:rFonts w:ascii="Times New Roman" w:hAnsi="Times New Roman"/>
          <w:snapToGrid w:val="0"/>
          <w:sz w:val="24"/>
          <w:szCs w:val="24"/>
        </w:rPr>
        <w:t>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, размещенной в открытом доступе на официальном сайте </w:t>
      </w:r>
      <w:r w:rsidR="00667F41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="00041FE4"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</w:t>
      </w:r>
      <w:r w:rsidR="00FF749B" w:rsidRPr="00FF749B">
        <w:rPr>
          <w:rFonts w:ascii="Times New Roman" w:hAnsi="Times New Roman"/>
          <w:sz w:val="24"/>
          <w:szCs w:val="24"/>
        </w:rPr>
        <w:br/>
      </w:r>
      <w:r w:rsidR="005A2E83" w:rsidRPr="005A2E83">
        <w:rPr>
          <w:rFonts w:ascii="Times New Roman" w:hAnsi="Times New Roman"/>
          <w:sz w:val="24"/>
          <w:szCs w:val="24"/>
        </w:rPr>
        <w:t>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AE154B" w:rsidRPr="00004E73" w:rsidRDefault="005A2E83" w:rsidP="00004E7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04E73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5A2E83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Pr="00AF026D">
        <w:rPr>
          <w:rFonts w:ascii="Times New Roman" w:hAnsi="Times New Roman"/>
          <w:b/>
          <w:sz w:val="24"/>
          <w:szCs w:val="24"/>
        </w:rPr>
        <w:t>в Арбитражном суде</w:t>
      </w:r>
      <w:r w:rsidR="00BF31DB" w:rsidRPr="00AF026D">
        <w:rPr>
          <w:rFonts w:ascii="Times New Roman" w:hAnsi="Times New Roman"/>
          <w:b/>
          <w:sz w:val="24"/>
          <w:szCs w:val="24"/>
        </w:rPr>
        <w:t xml:space="preserve"> </w:t>
      </w:r>
      <w:r w:rsidR="00AF026D" w:rsidRPr="00AF026D">
        <w:rPr>
          <w:rFonts w:ascii="Times New Roman" w:hAnsi="Times New Roman"/>
          <w:b/>
          <w:sz w:val="24"/>
          <w:szCs w:val="24"/>
        </w:rPr>
        <w:t>Иркутской области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004E73" w:rsidRDefault="00004E73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F8619B" w:rsidRPr="00F8619B">
        <w:rPr>
          <w:noProof/>
        </w:rPr>
        <w:t>9 месяцев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>П</w:t>
      </w:r>
      <w:r w:rsidR="002B22C5">
        <w:rPr>
          <w:rFonts w:ascii="Times New Roman" w:hAnsi="Times New Roman"/>
          <w:b/>
          <w:sz w:val="24"/>
          <w:szCs w:val="24"/>
        </w:rPr>
        <w:t>родавцом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004E73" w:rsidRPr="00004E73" w:rsidRDefault="00C0430C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004E73" w:rsidRPr="00004E73">
        <w:rPr>
          <w:rFonts w:ascii="Times New Roman" w:hAnsi="Times New Roman"/>
          <w:sz w:val="24"/>
          <w:szCs w:val="24"/>
        </w:rPr>
        <w:t>Настоящий Договор (дополнительное соглашение к нему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, отгрузочная разнарядка к нему)"/>
            </w:textInput>
          </w:ffData>
        </w:fldChar>
      </w:r>
      <w:bookmarkStart w:id="36" w:name="ТекстовоеПоле117"/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004E73" w:rsidRPr="00004E73">
        <w:rPr>
          <w:rFonts w:ascii="Times New Roman" w:hAnsi="Times New Roman"/>
          <w:sz w:val="24"/>
          <w:szCs w:val="24"/>
        </w:rPr>
        <w:t>,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bookmarkEnd w:id="36"/>
      <w:r w:rsidR="00004E73" w:rsidRPr="00004E73">
        <w:rPr>
          <w:rFonts w:ascii="Times New Roman" w:hAnsi="Times New Roman"/>
          <w:sz w:val="24"/>
          <w:szCs w:val="24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F8619B" w:rsidRPr="00F8619B">
        <w:rPr>
          <w:rFonts w:ascii="Times New Roman" w:hAnsi="Times New Roman"/>
          <w:sz w:val="24"/>
          <w:szCs w:val="24"/>
        </w:rPr>
        <w:t>, имеющий идентификатор OID 1.2.643.3.241.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r w:rsidR="00004E73" w:rsidRPr="00004E73">
        <w:rPr>
          <w:rFonts w:ascii="Times New Roman" w:hAnsi="Times New Roman"/>
          <w:sz w:val="24"/>
          <w:szCs w:val="24"/>
        </w:rPr>
        <w:t xml:space="preserve">.  </w:t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004E73" w:rsidRPr="00004E73">
        <w:rPr>
          <w:rFonts w:ascii="Times New Roman" w:hAnsi="Times New Roman"/>
          <w:sz w:val="24"/>
          <w:szCs w:val="24"/>
        </w:rPr>
        <w:t>В случае подписания Договора (дополнительного соглашения к нему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отгрузочной разнарядки к нему)"/>
            </w:textInput>
          </w:ffData>
        </w:fldChar>
      </w:r>
      <w:bookmarkStart w:id="37" w:name="ТекстовоеПоле118"/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F8619B">
        <w:rPr>
          <w:rFonts w:ascii="Times New Roman" w:hAnsi="Times New Roman"/>
          <w:sz w:val="24"/>
          <w:szCs w:val="24"/>
        </w:rPr>
        <w:t>)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bookmarkEnd w:id="37"/>
      <w:r w:rsidR="00004E73" w:rsidRPr="00004E73">
        <w:rPr>
          <w:rFonts w:ascii="Times New Roman" w:hAnsi="Times New Roman"/>
          <w:sz w:val="24"/>
          <w:szCs w:val="24"/>
        </w:rPr>
        <w:t xml:space="preserve"> с использованием ЭП подписание Договора (дополнительного соглашения к нему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F8619B">
        <w:rPr>
          <w:rFonts w:ascii="Times New Roman" w:hAnsi="Times New Roman"/>
          <w:sz w:val="24"/>
          <w:szCs w:val="24"/>
        </w:rPr>
        <w:t>)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r w:rsidR="00004E73" w:rsidRPr="00004E73">
        <w:rPr>
          <w:rFonts w:ascii="Times New Roman" w:hAnsi="Times New Roman"/>
          <w:sz w:val="24"/>
          <w:szCs w:val="24"/>
        </w:rPr>
        <w:t xml:space="preserve"> осуществляется Сторонами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38" w:name="ТекстовоеПоле123"/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004E73" w:rsidRPr="00004E73">
        <w:rPr>
          <w:rFonts w:ascii="Times New Roman" w:hAnsi="Times New Roman"/>
          <w:sz w:val="24"/>
          <w:szCs w:val="24"/>
        </w:rPr>
        <w:t>/Покупателем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bookmarkEnd w:id="38"/>
      <w:r w:rsidR="00004E73" w:rsidRPr="00004E73">
        <w:rPr>
          <w:rFonts w:ascii="Times New Roman" w:hAnsi="Times New Roman"/>
          <w:sz w:val="24"/>
          <w:szCs w:val="24"/>
        </w:rPr>
        <w:t xml:space="preserve"> 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E43837" w:rsidRPr="00E43837">
        <w:rPr>
          <w:rFonts w:ascii="Times New Roman" w:hAnsi="Times New Roman"/>
          <w:sz w:val="24"/>
          <w:szCs w:val="24"/>
        </w:rPr>
        <w:t>на электронной торговой площадке АО "ТЭК-Торг" в Секции "Продажа имущество" (далее</w:t>
      </w:r>
      <w:r w:rsidR="0021418F">
        <w:rPr>
          <w:rFonts w:ascii="Times New Roman" w:hAnsi="Times New Roman"/>
          <w:sz w:val="24"/>
          <w:szCs w:val="24"/>
        </w:rPr>
        <w:t xml:space="preserve"> -</w:t>
      </w:r>
      <w:r w:rsidR="00E43837" w:rsidRPr="00E43837">
        <w:rPr>
          <w:rFonts w:ascii="Times New Roman" w:hAnsi="Times New Roman"/>
          <w:sz w:val="24"/>
          <w:szCs w:val="24"/>
        </w:rPr>
        <w:t xml:space="preserve"> ЭТП) адрес в сети интернет https://sale.tektorg.ru 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r w:rsidR="00004E73" w:rsidRPr="00004E73">
        <w:rPr>
          <w:rFonts w:ascii="Times New Roman" w:hAnsi="Times New Roman"/>
          <w:sz w:val="24"/>
          <w:szCs w:val="24"/>
        </w:rPr>
        <w:t>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004E7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9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9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004E73" w:rsidRPr="00004E73" w:rsidRDefault="00B74FD3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004E73" w:rsidRPr="00004E73">
        <w:rPr>
          <w:rFonts w:ascii="Times New Roman" w:hAnsi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ая разнарядка к нему)"/>
            </w:textInput>
          </w:ffData>
        </w:fldChar>
      </w:r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004E73" w:rsidRPr="00004E73">
        <w:rPr>
          <w:rFonts w:ascii="Times New Roman" w:hAnsi="Times New Roman"/>
          <w:sz w:val="24"/>
          <w:szCs w:val="24"/>
        </w:rPr>
        <w:t>)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r w:rsidR="00004E73" w:rsidRPr="00004E73">
        <w:rPr>
          <w:rFonts w:ascii="Times New Roman" w:hAnsi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r w:rsidR="00004E73" w:rsidRPr="00004E73">
        <w:rPr>
          <w:rFonts w:ascii="Times New Roman" w:hAnsi="Times New Roman"/>
          <w:sz w:val="24"/>
          <w:szCs w:val="24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004E73" w:rsidRPr="00004E73" w:rsidRDefault="00004E73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4E73">
        <w:rPr>
          <w:rFonts w:ascii="Times New Roman" w:hAnsi="Times New Roman"/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004E73" w:rsidRPr="00004E73" w:rsidRDefault="00004E73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4E73">
        <w:rPr>
          <w:rFonts w:ascii="Times New Roman" w:hAnsi="Times New Roman"/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004E73" w:rsidRDefault="0066624E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="00004E73" w:rsidRPr="00004E73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="00004E73" w:rsidRPr="00004E7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04E73" w:rsidRPr="00004E73">
        <w:rPr>
          <w:rFonts w:ascii="Times New Roman" w:hAnsi="Times New Roman"/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004E73" w:rsidRDefault="0066624E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4.13. </w:t>
      </w:r>
      <w:r w:rsidR="00004E73" w:rsidRPr="00004E73">
        <w:rPr>
          <w:rFonts w:ascii="Times New Roman" w:hAnsi="Times New Roman"/>
          <w:sz w:val="24"/>
          <w:szCs w:val="24"/>
        </w:rPr>
        <w:t>В случае подписания настоящего Договора (дополнительного соглашения к нему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004E73" w:rsidRPr="00004E73">
        <w:rPr>
          <w:rFonts w:ascii="Times New Roman" w:hAnsi="Times New Roman"/>
          <w:sz w:val="24"/>
          <w:szCs w:val="24"/>
        </w:rPr>
        <w:t>)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r w:rsidR="00004E73" w:rsidRPr="00004E73">
        <w:rPr>
          <w:rFonts w:ascii="Times New Roman" w:hAnsi="Times New Roman"/>
          <w:sz w:val="24"/>
          <w:szCs w:val="24"/>
        </w:rPr>
        <w:t xml:space="preserve"> с использованием ЭП экземпляр настоящего Договора (дополнительного соглашения к нему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отгрузочной разнарядки к нему)"/>
            </w:textInput>
          </w:ffData>
        </w:fldChar>
      </w:r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004E73" w:rsidRPr="00004E73">
        <w:rPr>
          <w:rFonts w:ascii="Times New Roman" w:hAnsi="Times New Roman"/>
          <w:sz w:val="24"/>
          <w:szCs w:val="24"/>
        </w:rPr>
        <w:t>)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r w:rsidR="00004E73" w:rsidRPr="00004E73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E43837" w:rsidRPr="00E43837">
        <w:rPr>
          <w:rFonts w:ascii="Times New Roman" w:hAnsi="Times New Roman"/>
          <w:sz w:val="24"/>
          <w:szCs w:val="24"/>
        </w:rPr>
        <w:t>на электронной торговой площадке АО "ТЭК-Торг" в Секции "Продажа имущества", адрес в сети интернет https://sale.tektorg.ru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  <w:r w:rsidR="00004E73" w:rsidRPr="00004E73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каждой из Сторон.</w:t>
      </w:r>
    </w:p>
    <w:p w:rsidR="00004E73" w:rsidRPr="00004E73" w:rsidRDefault="00004E73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9"/>
            <w:enabled/>
            <w:calcOnExit w:val="0"/>
            <w:textInput>
              <w:default w:val="14.13.1. Стороны прямо договорились, что подписание Покупателем отгрузочной разнарядки  в виде электронного документа с использованием ЭП, не является препятствием для подписания последующих отгрузочных разнарядок к Договору "/>
            </w:textInput>
          </w:ffData>
        </w:fldChar>
      </w:r>
      <w:bookmarkStart w:id="40" w:name="ТекстовоеПоле11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0"/>
      <w:r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20"/>
            <w:enabled/>
            <w:calcOnExit w:val="0"/>
            <w:textInput>
              <w:default w:val="на бумажном носителе собственноручной подписью уполномоченного представителя Покупателя. Не применимо"/>
            </w:textInput>
          </w:ffData>
        </w:fldChar>
      </w:r>
      <w:bookmarkStart w:id="41" w:name="ТекстовоеПоле120"/>
      <w:r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Pr="00004E73">
        <w:rPr>
          <w:rFonts w:ascii="Times New Roman" w:hAnsi="Times New Roman"/>
          <w:sz w:val="24"/>
          <w:szCs w:val="24"/>
        </w:rPr>
      </w:r>
      <w:r w:rsidRPr="00004E73">
        <w:rPr>
          <w:rFonts w:ascii="Times New Roman" w:hAnsi="Times New Roman"/>
          <w:sz w:val="24"/>
          <w:szCs w:val="24"/>
        </w:rPr>
        <w:fldChar w:fldCharType="separate"/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Pr="00004E73">
        <w:rPr>
          <w:rFonts w:ascii="Times New Roman" w:hAnsi="Times New Roman"/>
          <w:sz w:val="24"/>
          <w:szCs w:val="24"/>
        </w:rPr>
        <w:fldChar w:fldCharType="end"/>
      </w:r>
      <w:bookmarkEnd w:id="41"/>
    </w:p>
    <w:p w:rsidR="00004E73" w:rsidRPr="00004E73" w:rsidRDefault="00004E73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21"/>
            <w:enabled/>
            <w:calcOnExit w:val="0"/>
            <w:textInput>
              <w:default w:val="14.13.2. Обязательства Покупателя по своевременному направлению отгрузочной разнарядки, предусмотренные соответствующим пунктом Договора, считаются полностью исполненными в момент подписания отгрузочной разнарядки на ЭТП, "/>
            </w:textInput>
          </w:ffData>
        </w:fldChar>
      </w:r>
      <w:bookmarkStart w:id="42" w:name="ТекстовоеПоле12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2"/>
      <w:r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22"/>
            <w:enabled/>
            <w:calcOnExit w:val="0"/>
            <w:textInput>
              <w:default w:val="датой получения отгрузочной разнарядки Поставщиком является дата подписания отгрузочной разнарядки Покупателем на ЭТП.Не применимо"/>
            </w:textInput>
          </w:ffData>
        </w:fldChar>
      </w:r>
      <w:bookmarkStart w:id="43" w:name="ТекстовоеПоле122"/>
      <w:r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Pr="00004E73">
        <w:rPr>
          <w:rFonts w:ascii="Times New Roman" w:hAnsi="Times New Roman"/>
          <w:sz w:val="24"/>
          <w:szCs w:val="24"/>
        </w:rPr>
      </w:r>
      <w:r w:rsidRPr="00004E73">
        <w:rPr>
          <w:rFonts w:ascii="Times New Roman" w:hAnsi="Times New Roman"/>
          <w:sz w:val="24"/>
          <w:szCs w:val="24"/>
        </w:rPr>
        <w:fldChar w:fldCharType="separate"/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="00E43837">
        <w:rPr>
          <w:rFonts w:ascii="Times New Roman" w:hAnsi="Times New Roman"/>
          <w:sz w:val="24"/>
          <w:szCs w:val="24"/>
        </w:rPr>
        <w:t> </w:t>
      </w:r>
      <w:r w:rsidRPr="00004E73">
        <w:rPr>
          <w:rFonts w:ascii="Times New Roman" w:hAnsi="Times New Roman"/>
          <w:sz w:val="24"/>
          <w:szCs w:val="24"/>
        </w:rPr>
        <w:fldChar w:fldCharType="end"/>
      </w:r>
      <w:bookmarkEnd w:id="43"/>
    </w:p>
    <w:p w:rsidR="00004E73" w:rsidRPr="00004E73" w:rsidRDefault="00004E73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004E73" w:rsidRDefault="0066624E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="00004E73" w:rsidRPr="00004E73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Default="0066624E" w:rsidP="00004E73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="00004E73" w:rsidRPr="00004E73">
        <w:rPr>
          <w:rFonts w:ascii="Times New Roman" w:hAnsi="Times New Roman"/>
          <w:sz w:val="24"/>
          <w:szCs w:val="24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</w:t>
      </w:r>
      <w:r w:rsidR="00004E73" w:rsidRPr="00004E73">
        <w:rPr>
          <w:rFonts w:ascii="Times New Roman" w:hAnsi="Times New Roman"/>
          <w:sz w:val="24"/>
          <w:szCs w:val="24"/>
        </w:rPr>
        <w:lastRenderedPageBreak/>
        <w:t xml:space="preserve">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004E73" w:rsidRPr="00004E73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="00004E73" w:rsidRPr="00004E73">
        <w:rPr>
          <w:rFonts w:ascii="Times New Roman" w:hAnsi="Times New Roman"/>
          <w:sz w:val="24"/>
          <w:szCs w:val="24"/>
        </w:rPr>
        <w:instrText xml:space="preserve"> FORMTEXT </w:instrText>
      </w:r>
      <w:r w:rsidR="00004E73" w:rsidRPr="00004E73">
        <w:rPr>
          <w:rFonts w:ascii="Times New Roman" w:hAnsi="Times New Roman"/>
          <w:sz w:val="24"/>
          <w:szCs w:val="24"/>
        </w:rPr>
      </w:r>
      <w:r w:rsidR="00004E73" w:rsidRPr="00004E73">
        <w:rPr>
          <w:rFonts w:ascii="Times New Roman" w:hAnsi="Times New Roman"/>
          <w:sz w:val="24"/>
          <w:szCs w:val="24"/>
        </w:rPr>
        <w:fldChar w:fldCharType="separate"/>
      </w:r>
      <w:r w:rsidR="00004E73" w:rsidRPr="00004E73">
        <w:rPr>
          <w:rFonts w:ascii="Times New Roman" w:hAnsi="Times New Roman"/>
          <w:sz w:val="24"/>
          <w:szCs w:val="24"/>
        </w:rPr>
        <w:t>на ЭТП</w:t>
      </w:r>
      <w:r w:rsidR="0021418F">
        <w:rPr>
          <w:rFonts w:ascii="Times New Roman" w:hAnsi="Times New Roman"/>
          <w:sz w:val="24"/>
          <w:szCs w:val="24"/>
        </w:rPr>
        <w:t>.</w:t>
      </w:r>
      <w:r w:rsidR="00004E73" w:rsidRPr="00004E73">
        <w:rPr>
          <w:rFonts w:ascii="Times New Roman" w:hAnsi="Times New Roman"/>
          <w:sz w:val="24"/>
          <w:szCs w:val="24"/>
        </w:rPr>
        <w:fldChar w:fldCharType="end"/>
      </w:r>
    </w:p>
    <w:p w:rsidR="00004E73" w:rsidRPr="00004E73" w:rsidRDefault="00004E73" w:rsidP="00A82724">
      <w:pPr>
        <w:tabs>
          <w:tab w:val="left" w:pos="90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14.16.</w:t>
      </w:r>
      <w:r w:rsidRPr="00004E73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Pr="00004E73">
        <w:rPr>
          <w:rFonts w:ascii="Times New Roman" w:hAnsi="Times New Roman"/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004E73" w:rsidRDefault="00004E73" w:rsidP="00A82724">
      <w:pPr>
        <w:pStyle w:val="afb"/>
        <w:numPr>
          <w:ilvl w:val="1"/>
          <w:numId w:val="39"/>
        </w:numPr>
        <w:tabs>
          <w:tab w:val="left" w:pos="90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2724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004E73" w:rsidRPr="00A82724" w:rsidRDefault="00004E73" w:rsidP="00A82724">
      <w:pPr>
        <w:pStyle w:val="afb"/>
        <w:numPr>
          <w:ilvl w:val="1"/>
          <w:numId w:val="39"/>
        </w:numPr>
        <w:tabs>
          <w:tab w:val="left" w:pos="90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2724">
        <w:rPr>
          <w:rFonts w:ascii="Times New Roman" w:hAnsi="Times New Roman"/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004E73" w:rsidRPr="00A82724" w:rsidRDefault="00A82724" w:rsidP="00A82724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14.18.1.</w:t>
      </w:r>
      <w:r w:rsidR="00004E73" w:rsidRPr="00A82724">
        <w:rPr>
          <w:rFonts w:ascii="Times New Roman" w:hAnsi="Times New Roman"/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004E73" w:rsidRPr="00004E73" w:rsidRDefault="00A82724" w:rsidP="00A82724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14.18.2.</w:t>
      </w:r>
      <w:r w:rsidR="00004E73" w:rsidRPr="00004E73">
        <w:rPr>
          <w:rFonts w:ascii="Times New Roman" w:hAnsi="Times New Roman"/>
          <w:sz w:val="24"/>
          <w:szCs w:val="24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004E73" w:rsidRPr="00004E73" w:rsidRDefault="00A82724" w:rsidP="00A82724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14.18.3</w:t>
      </w:r>
      <w:r w:rsidR="00004E73" w:rsidRPr="00004E73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004E73" w:rsidRDefault="00004E73" w:rsidP="00A82724">
      <w:pPr>
        <w:pStyle w:val="afb"/>
        <w:numPr>
          <w:ilvl w:val="1"/>
          <w:numId w:val="39"/>
        </w:numPr>
        <w:tabs>
          <w:tab w:val="left" w:pos="90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2724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A82724" w:rsidRDefault="00A82724" w:rsidP="00A82724">
      <w:pPr>
        <w:pStyle w:val="afb"/>
        <w:tabs>
          <w:tab w:val="left" w:pos="900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0430C" w:rsidRPr="00A82724" w:rsidRDefault="00C0430C" w:rsidP="00C0430C">
      <w:pPr>
        <w:pStyle w:val="afb"/>
        <w:numPr>
          <w:ilvl w:val="1"/>
          <w:numId w:val="39"/>
        </w:numPr>
        <w:tabs>
          <w:tab w:val="left" w:pos="900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82724">
        <w:rPr>
          <w:rFonts w:ascii="Times New Roman" w:hAnsi="Times New Roman"/>
          <w:sz w:val="24"/>
          <w:szCs w:val="24"/>
        </w:rPr>
        <w:t xml:space="preserve">После подписания настоящего Договора обеими </w:t>
      </w:r>
      <w:r w:rsidRPr="00A82724">
        <w:rPr>
          <w:rFonts w:ascii="Times New Roman" w:hAnsi="Times New Roman"/>
          <w:b/>
          <w:sz w:val="24"/>
          <w:szCs w:val="24"/>
        </w:rPr>
        <w:t>Сторонами</w:t>
      </w:r>
      <w:r w:rsidRPr="00A82724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A82724">
        <w:rPr>
          <w:rFonts w:ascii="Times New Roman" w:hAnsi="Times New Roman"/>
          <w:b/>
          <w:sz w:val="24"/>
          <w:szCs w:val="24"/>
        </w:rPr>
        <w:t>Сторонами</w:t>
      </w:r>
      <w:r w:rsidRPr="00A82724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A82724">
        <w:rPr>
          <w:rFonts w:ascii="Times New Roman" w:hAnsi="Times New Roman"/>
          <w:sz w:val="24"/>
          <w:szCs w:val="24"/>
        </w:rPr>
        <w:t>4.21.</w:t>
      </w:r>
      <w:r w:rsidRPr="00C0430C">
        <w:rPr>
          <w:rFonts w:ascii="Times New Roman" w:hAnsi="Times New Roman"/>
          <w:sz w:val="24"/>
          <w:szCs w:val="24"/>
        </w:rPr>
        <w:t xml:space="preserve">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A82724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A82724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14.23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A82724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A82724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AE154B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</w:t>
      </w:r>
      <w:r w:rsidR="00A82724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44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</w:t>
      </w:r>
      <w:r w:rsidR="0021418F">
        <w:rPr>
          <w:noProof/>
        </w:rPr>
        <w:t>е</w:t>
      </w:r>
      <w:r>
        <w:rPr>
          <w:noProof/>
        </w:rPr>
        <w:t xml:space="preserve"> №6 – Требования ПБОТОС</w:t>
      </w:r>
      <w:r w:rsidR="00E43837">
        <w:rPr>
          <w:noProof/>
        </w:rPr>
        <w:t xml:space="preserve"> </w:t>
      </w:r>
      <w:r w:rsidR="00E43837" w:rsidRPr="00E43837">
        <w:rPr>
          <w:noProof/>
        </w:rPr>
        <w:t>(не применимо);</w:t>
      </w:r>
      <w:r>
        <w:fldChar w:fldCharType="end"/>
      </w:r>
      <w:bookmarkEnd w:id="44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45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</w:t>
      </w:r>
      <w:r w:rsidR="00E43837">
        <w:rPr>
          <w:noProof/>
        </w:rPr>
        <w:t xml:space="preserve"> </w:t>
      </w:r>
      <w:r w:rsidR="00E43837" w:rsidRPr="00E43837">
        <w:rPr>
          <w:noProof/>
        </w:rPr>
        <w:t>(не применимо);</w:t>
      </w:r>
      <w:r>
        <w:fldChar w:fldCharType="end"/>
      </w:r>
      <w:bookmarkEnd w:id="45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6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№7 – </w:t>
      </w:r>
      <w:r w:rsidR="0021418F">
        <w:rPr>
          <w:noProof/>
        </w:rPr>
        <w:t>Форма А</w:t>
      </w:r>
      <w:r>
        <w:rPr>
          <w:noProof/>
        </w:rPr>
        <w:t>кта приема-передачи документов, содержащих сведения конфиденциального характера;</w:t>
      </w:r>
      <w:r>
        <w:fldChar w:fldCharType="end"/>
      </w:r>
      <w:bookmarkEnd w:id="46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7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№8 </w:t>
      </w:r>
      <w:r w:rsidR="004B4685">
        <w:rPr>
          <w:noProof/>
        </w:rPr>
        <w:t>–</w:t>
      </w:r>
      <w:r>
        <w:rPr>
          <w:noProof/>
        </w:rPr>
        <w:t xml:space="preserve"> Форма Акта сдачи-прие</w:t>
      </w:r>
      <w:r w:rsidR="00FF749B">
        <w:rPr>
          <w:noProof/>
        </w:rPr>
        <w:t>м</w:t>
      </w:r>
      <w:r>
        <w:rPr>
          <w:noProof/>
        </w:rPr>
        <w:t>ки лома</w:t>
      </w:r>
      <w:r w:rsidR="00E43837">
        <w:rPr>
          <w:noProof/>
        </w:rPr>
        <w:t xml:space="preserve"> </w:t>
      </w:r>
      <w:r w:rsidR="00E43837" w:rsidRPr="00E43837">
        <w:rPr>
          <w:noProof/>
        </w:rPr>
        <w:t>(не применимо)</w:t>
      </w:r>
      <w:r>
        <w:rPr>
          <w:noProof/>
        </w:rPr>
        <w:t>;</w:t>
      </w:r>
      <w:r>
        <w:fldChar w:fldCharType="end"/>
      </w:r>
      <w:bookmarkEnd w:id="47"/>
    </w:p>
    <w:p w:rsidR="00914D31" w:rsidRDefault="00AD618B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 9 - Форма акта приема-передачи локальных нормативных документов компании, введенных в действие в АО &quot;ВЧНГ&quot;, локальных нормативных документов АО &quot;ВЧНГ&quot;;"/>
            </w:textInput>
          </w:ffData>
        </w:fldChar>
      </w:r>
      <w:bookmarkStart w:id="48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 xml:space="preserve">Приложение №9 </w:t>
      </w:r>
      <w:r w:rsidR="004B4685">
        <w:rPr>
          <w:noProof/>
        </w:rPr>
        <w:t>–</w:t>
      </w:r>
      <w:r>
        <w:rPr>
          <w:noProof/>
        </w:rPr>
        <w:t xml:space="preserve"> Форма акта приема-передачи локальных нормативных документов </w:t>
      </w:r>
      <w:r w:rsidR="004B4685">
        <w:rPr>
          <w:noProof/>
        </w:rPr>
        <w:t>К</w:t>
      </w:r>
      <w:r>
        <w:rPr>
          <w:noProof/>
        </w:rPr>
        <w:t xml:space="preserve">омпании, введенных в действие в АО </w:t>
      </w:r>
      <w:r w:rsidR="004B4685">
        <w:rPr>
          <w:noProof/>
        </w:rPr>
        <w:t>"</w:t>
      </w:r>
      <w:r>
        <w:rPr>
          <w:noProof/>
        </w:rPr>
        <w:t>ВЧНГ", локальных нормативных документов АО "ВЧНГ"</w:t>
      </w:r>
      <w:r w:rsidR="00E43837">
        <w:rPr>
          <w:noProof/>
        </w:rPr>
        <w:t xml:space="preserve"> </w:t>
      </w:r>
      <w:r w:rsidR="00E43837" w:rsidRPr="00E43837">
        <w:rPr>
          <w:noProof/>
        </w:rPr>
        <w:t>(не применимо)</w:t>
      </w:r>
      <w:r>
        <w:rPr>
          <w:noProof/>
        </w:rPr>
        <w:t>;</w:t>
      </w:r>
      <w:r>
        <w:fldChar w:fldCharType="end"/>
      </w:r>
      <w:bookmarkEnd w:id="48"/>
    </w:p>
    <w:p w:rsidR="00C47EDD" w:rsidRDefault="00914D31" w:rsidP="00C0430C">
      <w:pPr>
        <w:pStyle w:val="a3"/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C47EDD" w:rsidRPr="00C47EDD">
        <w:t>Приложение №10</w:t>
      </w:r>
      <w:bookmarkStart w:id="49" w:name="_GoBack"/>
      <w:bookmarkEnd w:id="49"/>
      <w:r w:rsidR="00C47EDD" w:rsidRPr="00C47EDD">
        <w:t xml:space="preserve"> – Соглашение о переходе на электронный юридически значимый документооборот.</w:t>
      </w:r>
    </w:p>
    <w:p w:rsidR="00C47EDD" w:rsidRDefault="00C47EDD" w:rsidP="00C0430C">
      <w:pPr>
        <w:pStyle w:val="a3"/>
      </w:pPr>
    </w:p>
    <w:p w:rsidR="00C47EDD" w:rsidRDefault="00C47EDD" w:rsidP="00C0430C">
      <w:pPr>
        <w:pStyle w:val="a3"/>
      </w:pPr>
    </w:p>
    <w:p w:rsidR="00C0430C" w:rsidRPr="00C0430C" w:rsidRDefault="00914D31" w:rsidP="00C0430C">
      <w:pPr>
        <w:pStyle w:val="a3"/>
        <w:rPr>
          <w:b/>
          <w:bCs/>
        </w:rPr>
      </w:pP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374"/>
      </w:tblGrid>
      <w:tr w:rsidR="00C0430C" w:rsidRPr="00DD62D9" w:rsidTr="008E2307">
        <w:trPr>
          <w:trHeight w:val="992"/>
        </w:trPr>
        <w:tc>
          <w:tcPr>
            <w:tcW w:w="4773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D00D3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АО &quot;ВЧНГ&quot;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АО "ВЧНГ" </w:t>
            </w:r>
            <w:r>
              <w:fldChar w:fldCharType="end"/>
            </w:r>
          </w:p>
          <w:p w:rsidR="00D52B68" w:rsidRDefault="00DD00D3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Ф, 664025, Иркутская область, город Иркутск, проспект Большой Литейный, дом 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РФ, 664025, Иркутская область, город Иркутск, проспект Большой Литейный, </w:t>
            </w:r>
            <w:r w:rsidR="00E43837">
              <w:rPr>
                <w:noProof/>
              </w:rPr>
              <w:t>строение 3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D00D3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Ф, 664025, Иркутская область, город Иркутск, проспект Большой Литейный, дом 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РФ, 664025, Иркутская область, город Иркутск, проспект Большой Литейный, </w:t>
            </w:r>
            <w:r w:rsidR="00E43837" w:rsidRPr="00E43837">
              <w:rPr>
                <w:noProof/>
              </w:rPr>
              <w:t>строение 3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D00D3">
              <w:fldChar w:fldCharType="begin">
                <w:ffData>
                  <w:name w:val=""/>
                  <w:enabled/>
                  <w:calcOnExit w:val="0"/>
                  <w:textInput>
                    <w:default w:val="+7 (3952) 28-99-20/+7 (3952) 28-99-22"/>
                  </w:textInput>
                </w:ffData>
              </w:fldChar>
            </w:r>
            <w:r w:rsidR="00DD00D3">
              <w:instrText xml:space="preserve"> FORMTEXT </w:instrText>
            </w:r>
            <w:r w:rsidR="00DD00D3">
              <w:fldChar w:fldCharType="separate"/>
            </w:r>
            <w:r w:rsidR="00DD00D3">
              <w:rPr>
                <w:noProof/>
              </w:rPr>
              <w:t>+7 (3952) 28-99-20/+7 (3952) 28-99-22</w:t>
            </w:r>
            <w:r w:rsidR="00DD00D3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004E73" w:rsidRDefault="009A28EE" w:rsidP="00DD00D3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004E73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004E73">
              <w:rPr>
                <w:lang w:val="en-US"/>
              </w:rPr>
              <w:t>:</w:t>
            </w:r>
            <w:r w:rsidRPr="00004E73">
              <w:rPr>
                <w:lang w:val="en-US"/>
              </w:rPr>
              <w:t xml:space="preserve"> </w:t>
            </w:r>
            <w:r w:rsidR="00C0430C" w:rsidRPr="00004E73">
              <w:rPr>
                <w:lang w:val="en-US"/>
              </w:rPr>
              <w:t xml:space="preserve"> </w:t>
            </w:r>
            <w:r w:rsidR="00DD00D3">
              <w:fldChar w:fldCharType="begin">
                <w:ffData>
                  <w:name w:val=""/>
                  <w:enabled/>
                  <w:calcOnExit w:val="0"/>
                  <w:textInput>
                    <w:default w:val="vcng@rosneft.ru "/>
                  </w:textInput>
                </w:ffData>
              </w:fldChar>
            </w:r>
            <w:r w:rsidR="00DD00D3" w:rsidRPr="00004E73">
              <w:rPr>
                <w:lang w:val="en-US"/>
              </w:rPr>
              <w:instrText xml:space="preserve"> FORMTEXT </w:instrText>
            </w:r>
            <w:r w:rsidR="00DD00D3">
              <w:fldChar w:fldCharType="separate"/>
            </w:r>
            <w:r w:rsidR="00DD00D3" w:rsidRPr="00004E73">
              <w:rPr>
                <w:noProof/>
                <w:lang w:val="en-US"/>
              </w:rPr>
              <w:t xml:space="preserve">vcng@rosneft.ru </w:t>
            </w:r>
            <w:r w:rsidR="00DD00D3">
              <w:fldChar w:fldCharType="end"/>
            </w:r>
          </w:p>
        </w:tc>
        <w:tc>
          <w:tcPr>
            <w:tcW w:w="274" w:type="dxa"/>
            <w:gridSpan w:val="2"/>
          </w:tcPr>
          <w:p w:rsidR="00C0430C" w:rsidRPr="00004E73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17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036FCF" w:rsidRDefault="00036FCF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36FCF" w:rsidRDefault="00036FCF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036FCF" w:rsidRDefault="00036FCF" w:rsidP="009A28EE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036FCF" w:rsidRDefault="00036FCF" w:rsidP="009A28EE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8E2307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8E2307" w:rsidRPr="008E2307" w:rsidRDefault="008E2307" w:rsidP="008E2307">
            <w:pPr>
              <w:rPr>
                <w:lang w:eastAsia="ru-RU"/>
              </w:rPr>
            </w:pPr>
          </w:p>
          <w:p w:rsidR="008E2307" w:rsidRPr="008E2307" w:rsidRDefault="008E2307" w:rsidP="008E2307">
            <w:pPr>
              <w:tabs>
                <w:tab w:val="left" w:pos="4493"/>
              </w:tabs>
              <w:rPr>
                <w:lang w:eastAsia="ru-RU"/>
              </w:rPr>
            </w:pPr>
          </w:p>
        </w:tc>
      </w:tr>
      <w:tr w:rsidR="00C0430C" w:rsidRPr="00DD62D9" w:rsidTr="008E2307">
        <w:trPr>
          <w:trHeight w:val="3158"/>
        </w:trPr>
        <w:tc>
          <w:tcPr>
            <w:tcW w:w="4839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D00D3">
              <w:fldChar w:fldCharType="begin">
                <w:ffData>
                  <w:name w:val=""/>
                  <w:enabled/>
                  <w:calcOnExit w:val="0"/>
                  <w:textInput>
                    <w:default w:val="3808079367"/>
                  </w:textInput>
                </w:ffData>
              </w:fldChar>
            </w:r>
            <w:r w:rsidR="00DD00D3">
              <w:instrText xml:space="preserve"> FORMTEXT </w:instrText>
            </w:r>
            <w:r w:rsidR="00DD00D3">
              <w:fldChar w:fldCharType="separate"/>
            </w:r>
            <w:r w:rsidR="00DD00D3">
              <w:rPr>
                <w:noProof/>
              </w:rPr>
              <w:t>3808079367</w:t>
            </w:r>
            <w:r w:rsidR="00DD00D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D00D3">
              <w:fldChar w:fldCharType="begin">
                <w:ffData>
                  <w:name w:val=""/>
                  <w:enabled/>
                  <w:calcOnExit w:val="0"/>
                  <w:textInput>
                    <w:default w:val="997250001"/>
                  </w:textInput>
                </w:ffData>
              </w:fldChar>
            </w:r>
            <w:r w:rsidR="00DD00D3">
              <w:instrText xml:space="preserve"> FORMTEXT </w:instrText>
            </w:r>
            <w:r w:rsidR="00DD00D3">
              <w:fldChar w:fldCharType="separate"/>
            </w:r>
            <w:r w:rsidR="00DD00D3">
              <w:rPr>
                <w:noProof/>
              </w:rPr>
              <w:t>997250001</w:t>
            </w:r>
            <w:r w:rsidR="00DD00D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D00D3">
              <w:fldChar w:fldCharType="begin">
                <w:ffData>
                  <w:name w:val=""/>
                  <w:enabled/>
                  <w:calcOnExit w:val="0"/>
                  <w:textInput>
                    <w:default w:val="57704399"/>
                  </w:textInput>
                </w:ffData>
              </w:fldChar>
            </w:r>
            <w:r w:rsidR="00DD00D3">
              <w:instrText xml:space="preserve"> FORMTEXT </w:instrText>
            </w:r>
            <w:r w:rsidR="00DD00D3">
              <w:fldChar w:fldCharType="separate"/>
            </w:r>
            <w:r w:rsidR="00DD00D3">
              <w:rPr>
                <w:noProof/>
              </w:rPr>
              <w:t>57704399</w:t>
            </w:r>
            <w:r w:rsidR="00DD00D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D00D3">
              <w:fldChar w:fldCharType="begin">
                <w:ffData>
                  <w:name w:val=""/>
                  <w:enabled/>
                  <w:calcOnExit w:val="0"/>
                  <w:textInput>
                    <w:default w:val="06.10.1"/>
                  </w:textInput>
                </w:ffData>
              </w:fldChar>
            </w:r>
            <w:r w:rsidR="00DD00D3">
              <w:instrText xml:space="preserve"> FORMTEXT </w:instrText>
            </w:r>
            <w:r w:rsidR="00DD00D3">
              <w:fldChar w:fldCharType="separate"/>
            </w:r>
            <w:r w:rsidR="00DD00D3">
              <w:rPr>
                <w:noProof/>
              </w:rPr>
              <w:t>06.10.1</w:t>
            </w:r>
            <w:r w:rsidR="00DD00D3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100000001877 в Банке &quot;ВБРР&quot; (АО)  г. Москва "/>
                  </w:textInput>
                </w:ffData>
              </w:fldChar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0D3" w:rsidRPr="00DD00D3">
              <w:rPr>
                <w:rFonts w:ascii="Times New Roman" w:hAnsi="Times New Roman"/>
                <w:noProof/>
                <w:sz w:val="24"/>
                <w:szCs w:val="24"/>
              </w:rPr>
              <w:t xml:space="preserve">40702810100000001877 в Банке "ВБРР" (АО)  г. Москва </w:t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900000000880"/>
                  </w:textInput>
                </w:ffData>
              </w:fldChar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0D3" w:rsidRPr="00DD00D3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43837" w:rsidRPr="00E43837">
              <w:t>Банк "ВБРР" (АО) 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DD00D3" w:rsidRPr="00DD00D3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  <w:r w:rsidR="00DD00D3" w:rsidRPr="00DD00D3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374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8E2307">
        <w:trPr>
          <w:trHeight w:val="1760"/>
        </w:trPr>
        <w:tc>
          <w:tcPr>
            <w:tcW w:w="4839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DD00D3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50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E43837" w:rsidRPr="00E43837">
              <w:rPr>
                <w:i/>
                <w:iCs/>
                <w:noProof/>
                <w:shd w:val="clear" w:color="auto" w:fill="D9D9D9"/>
              </w:rPr>
              <w:t>Заместитель генерального директора по снабжению АО «ВЧНГ»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50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5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E43837">
              <w:rPr>
                <w:i/>
                <w:iCs/>
              </w:rPr>
              <w:t xml:space="preserve">                       </w:t>
            </w:r>
            <w:r w:rsidR="00546F1B">
              <w:rPr>
                <w:i/>
                <w:iCs/>
                <w:noProof/>
              </w:rPr>
              <w:t xml:space="preserve">  </w:t>
            </w:r>
            <w:r w:rsidRPr="00C77B9D">
              <w:rPr>
                <w:i/>
                <w:iCs/>
              </w:rPr>
              <w:fldChar w:fldCharType="end"/>
            </w:r>
            <w:bookmarkEnd w:id="51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52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71346C" w:rsidRPr="0071346C">
              <w:rPr>
                <w:i/>
                <w:iCs/>
                <w:noProof/>
              </w:rPr>
              <w:t>П.С.</w:t>
            </w:r>
            <w:r w:rsidR="0071346C">
              <w:rPr>
                <w:i/>
                <w:iCs/>
                <w:noProof/>
              </w:rPr>
              <w:t xml:space="preserve"> </w:t>
            </w:r>
            <w:r w:rsidR="00E43837" w:rsidRPr="00E43837">
              <w:rPr>
                <w:i/>
                <w:iCs/>
                <w:noProof/>
              </w:rPr>
              <w:t xml:space="preserve">Андреев </w:t>
            </w:r>
            <w:r>
              <w:rPr>
                <w:i/>
                <w:iCs/>
              </w:rPr>
              <w:fldChar w:fldCharType="end"/>
            </w:r>
            <w:bookmarkEnd w:id="52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43837">
              <w:rPr>
                <w:noProof/>
              </w:rPr>
              <w:t>25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374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43837">
              <w:t>25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E2307" w:rsidRDefault="00312FB3" w:rsidP="00312FB3">
      <w:pPr>
        <w:tabs>
          <w:tab w:val="left" w:pos="564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8E2307" w:rsidRDefault="008E2307" w:rsidP="008E2307">
      <w:pPr>
        <w:tabs>
          <w:tab w:val="left" w:pos="754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E2307" w:rsidRPr="008E2307" w:rsidRDefault="008E2307" w:rsidP="008E2307">
      <w:pPr>
        <w:tabs>
          <w:tab w:val="left" w:pos="6290"/>
        </w:tabs>
        <w:jc w:val="right"/>
        <w:rPr>
          <w:rFonts w:ascii="Times New Roman" w:hAnsi="Times New Roman"/>
          <w:sz w:val="24"/>
          <w:szCs w:val="24"/>
        </w:rPr>
      </w:pPr>
    </w:p>
    <w:sectPr w:rsidR="008E2307" w:rsidRPr="008E2307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C85" w:rsidRDefault="003E5C85" w:rsidP="002B5D5A">
      <w:pPr>
        <w:spacing w:after="0" w:line="240" w:lineRule="auto"/>
      </w:pPr>
      <w:r>
        <w:separator/>
      </w:r>
    </w:p>
  </w:endnote>
  <w:endnote w:type="continuationSeparator" w:id="0">
    <w:p w:rsidR="003E5C85" w:rsidRDefault="003E5C8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18F" w:rsidRDefault="0021418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1505497"/>
      <w:docPartObj>
        <w:docPartGallery w:val="Page Numbers (Bottom of Page)"/>
        <w:docPartUnique/>
      </w:docPartObj>
    </w:sdtPr>
    <w:sdtEndPr/>
    <w:sdtContent>
      <w:p w:rsidR="0021418F" w:rsidRDefault="0021418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EDD">
          <w:rPr>
            <w:noProof/>
          </w:rPr>
          <w:t>16</w:t>
        </w:r>
        <w:r>
          <w:fldChar w:fldCharType="end"/>
        </w:r>
      </w:p>
    </w:sdtContent>
  </w:sdt>
  <w:p w:rsidR="0021418F" w:rsidRDefault="0021418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18F" w:rsidRDefault="002141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C85" w:rsidRDefault="003E5C85" w:rsidP="002B5D5A">
      <w:pPr>
        <w:spacing w:after="0" w:line="240" w:lineRule="auto"/>
      </w:pPr>
      <w:r>
        <w:separator/>
      </w:r>
    </w:p>
  </w:footnote>
  <w:footnote w:type="continuationSeparator" w:id="0">
    <w:p w:rsidR="003E5C85" w:rsidRDefault="003E5C8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18F" w:rsidRDefault="0021418F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18F" w:rsidRDefault="003E5C8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63.6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AO &quot;ВЧНГ&quot;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18F" w:rsidRDefault="0021418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7A36AA"/>
    <w:multiLevelType w:val="multilevel"/>
    <w:tmpl w:val="AB7E91C0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8F64E28"/>
    <w:multiLevelType w:val="multilevel"/>
    <w:tmpl w:val="35C2B86C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6"/>
  </w:num>
  <w:num w:numId="3">
    <w:abstractNumId w:val="16"/>
  </w:num>
  <w:num w:numId="4">
    <w:abstractNumId w:val="18"/>
  </w:num>
  <w:num w:numId="5">
    <w:abstractNumId w:val="15"/>
  </w:num>
  <w:num w:numId="6">
    <w:abstractNumId w:val="9"/>
  </w:num>
  <w:num w:numId="7">
    <w:abstractNumId w:val="31"/>
  </w:num>
  <w:num w:numId="8">
    <w:abstractNumId w:val="24"/>
  </w:num>
  <w:num w:numId="9">
    <w:abstractNumId w:val="23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8"/>
  </w:num>
  <w:num w:numId="17">
    <w:abstractNumId w:val="4"/>
  </w:num>
  <w:num w:numId="18">
    <w:abstractNumId w:val="8"/>
  </w:num>
  <w:num w:numId="19">
    <w:abstractNumId w:val="13"/>
  </w:num>
  <w:num w:numId="20">
    <w:abstractNumId w:val="3"/>
  </w:num>
  <w:num w:numId="21">
    <w:abstractNumId w:val="35"/>
  </w:num>
  <w:num w:numId="22">
    <w:abstractNumId w:val="25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7"/>
  </w:num>
  <w:num w:numId="29">
    <w:abstractNumId w:val="12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5"/>
  </w:num>
  <w:num w:numId="33">
    <w:abstractNumId w:val="21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17"/>
  </w:num>
  <w:num w:numId="39">
    <w:abstractNumId w:val="20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K/0yWymDVx3ASoAxz4KHo1uCfatE5FP9FL9Kn5ZBJ1EGEVy7PQBnbzZOlgZJ55/p2zXObWXT6cV6PSs7+faszw==" w:salt="hOYdOWuCuSnh4Xa2aF/l1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4E73"/>
    <w:rsid w:val="00010701"/>
    <w:rsid w:val="0001071B"/>
    <w:rsid w:val="00021EC4"/>
    <w:rsid w:val="00023B2A"/>
    <w:rsid w:val="000308DB"/>
    <w:rsid w:val="00032429"/>
    <w:rsid w:val="00036FCF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16E1"/>
    <w:rsid w:val="00123690"/>
    <w:rsid w:val="001410F7"/>
    <w:rsid w:val="00142472"/>
    <w:rsid w:val="001436CA"/>
    <w:rsid w:val="00184395"/>
    <w:rsid w:val="001970C9"/>
    <w:rsid w:val="001A2773"/>
    <w:rsid w:val="001A7FE4"/>
    <w:rsid w:val="001C55C4"/>
    <w:rsid w:val="001D33BF"/>
    <w:rsid w:val="001D4721"/>
    <w:rsid w:val="001D5DCB"/>
    <w:rsid w:val="001D7D04"/>
    <w:rsid w:val="001E25CF"/>
    <w:rsid w:val="001E69E1"/>
    <w:rsid w:val="001F17FA"/>
    <w:rsid w:val="00201533"/>
    <w:rsid w:val="00202EC2"/>
    <w:rsid w:val="00210C6C"/>
    <w:rsid w:val="0021418F"/>
    <w:rsid w:val="00230BA0"/>
    <w:rsid w:val="00255D79"/>
    <w:rsid w:val="002611F7"/>
    <w:rsid w:val="0026640B"/>
    <w:rsid w:val="002B22C5"/>
    <w:rsid w:val="002B3A7A"/>
    <w:rsid w:val="002B5D5A"/>
    <w:rsid w:val="002C4BCE"/>
    <w:rsid w:val="002C5D68"/>
    <w:rsid w:val="002C6A5E"/>
    <w:rsid w:val="002D3097"/>
    <w:rsid w:val="002E6D4E"/>
    <w:rsid w:val="002F6D44"/>
    <w:rsid w:val="0030432B"/>
    <w:rsid w:val="003059BF"/>
    <w:rsid w:val="00312FB3"/>
    <w:rsid w:val="003162CB"/>
    <w:rsid w:val="00320D5C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0B20"/>
    <w:rsid w:val="00381649"/>
    <w:rsid w:val="00394550"/>
    <w:rsid w:val="003B01CD"/>
    <w:rsid w:val="003D0D4C"/>
    <w:rsid w:val="003E3E13"/>
    <w:rsid w:val="003E59DF"/>
    <w:rsid w:val="003E5C85"/>
    <w:rsid w:val="003F3095"/>
    <w:rsid w:val="00404A0D"/>
    <w:rsid w:val="00407139"/>
    <w:rsid w:val="00411E00"/>
    <w:rsid w:val="00426817"/>
    <w:rsid w:val="00427C87"/>
    <w:rsid w:val="00432008"/>
    <w:rsid w:val="004351FD"/>
    <w:rsid w:val="00445732"/>
    <w:rsid w:val="004627A5"/>
    <w:rsid w:val="00471691"/>
    <w:rsid w:val="004813E7"/>
    <w:rsid w:val="00481F6E"/>
    <w:rsid w:val="004A0801"/>
    <w:rsid w:val="004B4685"/>
    <w:rsid w:val="004C3A1D"/>
    <w:rsid w:val="004D3A37"/>
    <w:rsid w:val="004F3304"/>
    <w:rsid w:val="005062BF"/>
    <w:rsid w:val="0052717C"/>
    <w:rsid w:val="005458F7"/>
    <w:rsid w:val="00546F1B"/>
    <w:rsid w:val="00550437"/>
    <w:rsid w:val="00554E1E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15252"/>
    <w:rsid w:val="00623FF7"/>
    <w:rsid w:val="00624BAD"/>
    <w:rsid w:val="00624E97"/>
    <w:rsid w:val="00644B08"/>
    <w:rsid w:val="00654921"/>
    <w:rsid w:val="006653E1"/>
    <w:rsid w:val="0066624E"/>
    <w:rsid w:val="00667F41"/>
    <w:rsid w:val="006701B5"/>
    <w:rsid w:val="00690406"/>
    <w:rsid w:val="006B0214"/>
    <w:rsid w:val="006B475E"/>
    <w:rsid w:val="006C299C"/>
    <w:rsid w:val="006D0CC9"/>
    <w:rsid w:val="006E04D9"/>
    <w:rsid w:val="006E5EF8"/>
    <w:rsid w:val="00702BE8"/>
    <w:rsid w:val="0071346C"/>
    <w:rsid w:val="007206EB"/>
    <w:rsid w:val="00730378"/>
    <w:rsid w:val="007310D0"/>
    <w:rsid w:val="00761D3C"/>
    <w:rsid w:val="00792EC6"/>
    <w:rsid w:val="0079336D"/>
    <w:rsid w:val="007B7854"/>
    <w:rsid w:val="007C7ADF"/>
    <w:rsid w:val="007C7F55"/>
    <w:rsid w:val="007D4FB7"/>
    <w:rsid w:val="007E7C47"/>
    <w:rsid w:val="007F2A61"/>
    <w:rsid w:val="007F774C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C14A5"/>
    <w:rsid w:val="008E2307"/>
    <w:rsid w:val="00904088"/>
    <w:rsid w:val="00914D31"/>
    <w:rsid w:val="0092126B"/>
    <w:rsid w:val="0092177D"/>
    <w:rsid w:val="009253A9"/>
    <w:rsid w:val="00932CBE"/>
    <w:rsid w:val="009345D0"/>
    <w:rsid w:val="009472A3"/>
    <w:rsid w:val="00947B78"/>
    <w:rsid w:val="00955896"/>
    <w:rsid w:val="00986406"/>
    <w:rsid w:val="009A28EE"/>
    <w:rsid w:val="009B001E"/>
    <w:rsid w:val="009B161C"/>
    <w:rsid w:val="009E1550"/>
    <w:rsid w:val="00A25F2E"/>
    <w:rsid w:val="00A44E0C"/>
    <w:rsid w:val="00A47012"/>
    <w:rsid w:val="00A56EE4"/>
    <w:rsid w:val="00A64F33"/>
    <w:rsid w:val="00A718F1"/>
    <w:rsid w:val="00A810FD"/>
    <w:rsid w:val="00A82724"/>
    <w:rsid w:val="00A87926"/>
    <w:rsid w:val="00A913EE"/>
    <w:rsid w:val="00AA09B7"/>
    <w:rsid w:val="00AA211E"/>
    <w:rsid w:val="00AA5ED9"/>
    <w:rsid w:val="00AB2734"/>
    <w:rsid w:val="00AC67EF"/>
    <w:rsid w:val="00AC7F34"/>
    <w:rsid w:val="00AD618B"/>
    <w:rsid w:val="00AE154B"/>
    <w:rsid w:val="00AE42F8"/>
    <w:rsid w:val="00AE4E73"/>
    <w:rsid w:val="00AE7BDC"/>
    <w:rsid w:val="00AF026D"/>
    <w:rsid w:val="00AF7D2A"/>
    <w:rsid w:val="00B01F56"/>
    <w:rsid w:val="00B1627F"/>
    <w:rsid w:val="00B20707"/>
    <w:rsid w:val="00B3364C"/>
    <w:rsid w:val="00B50585"/>
    <w:rsid w:val="00B56B4C"/>
    <w:rsid w:val="00B74FD3"/>
    <w:rsid w:val="00B91343"/>
    <w:rsid w:val="00B94271"/>
    <w:rsid w:val="00BA09F9"/>
    <w:rsid w:val="00BA3157"/>
    <w:rsid w:val="00BD2D46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47EDD"/>
    <w:rsid w:val="00C77B9D"/>
    <w:rsid w:val="00C97B79"/>
    <w:rsid w:val="00CA46D8"/>
    <w:rsid w:val="00CA4C3E"/>
    <w:rsid w:val="00CB20FC"/>
    <w:rsid w:val="00CE1FEB"/>
    <w:rsid w:val="00CF0ECD"/>
    <w:rsid w:val="00D12451"/>
    <w:rsid w:val="00D52B68"/>
    <w:rsid w:val="00D52ECB"/>
    <w:rsid w:val="00DA18F5"/>
    <w:rsid w:val="00DA2DB3"/>
    <w:rsid w:val="00DA31F7"/>
    <w:rsid w:val="00DA79F8"/>
    <w:rsid w:val="00DD00D3"/>
    <w:rsid w:val="00DD2106"/>
    <w:rsid w:val="00DD62D9"/>
    <w:rsid w:val="00DE237C"/>
    <w:rsid w:val="00E21545"/>
    <w:rsid w:val="00E43837"/>
    <w:rsid w:val="00E45A03"/>
    <w:rsid w:val="00E464BF"/>
    <w:rsid w:val="00E466B0"/>
    <w:rsid w:val="00E46B89"/>
    <w:rsid w:val="00E64603"/>
    <w:rsid w:val="00E64D8B"/>
    <w:rsid w:val="00E81559"/>
    <w:rsid w:val="00EB5331"/>
    <w:rsid w:val="00EB5FD4"/>
    <w:rsid w:val="00ED0E42"/>
    <w:rsid w:val="00ED3359"/>
    <w:rsid w:val="00F0162F"/>
    <w:rsid w:val="00F12DD6"/>
    <w:rsid w:val="00F17FAC"/>
    <w:rsid w:val="00F24403"/>
    <w:rsid w:val="00F5489D"/>
    <w:rsid w:val="00F63AAA"/>
    <w:rsid w:val="00F71729"/>
    <w:rsid w:val="00F8619B"/>
    <w:rsid w:val="00FA01F7"/>
    <w:rsid w:val="00FB4974"/>
    <w:rsid w:val="00FB5F85"/>
    <w:rsid w:val="00FC68DF"/>
    <w:rsid w:val="00FC6A8F"/>
    <w:rsid w:val="00FF2BBE"/>
    <w:rsid w:val="00FF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E8F7A3B"/>
  <w15:docId w15:val="{FC12D548-FDFE-4F06-954F-7BB19B5F7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E56E6-F162-4A53-98C6-DBBAE40E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17</Pages>
  <Words>8196</Words>
  <Characters>46723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Шахпазян Геворг Аветикович</cp:lastModifiedBy>
  <cp:revision>7</cp:revision>
  <dcterms:created xsi:type="dcterms:W3CDTF">2023-09-29T04:47:00Z</dcterms:created>
  <dcterms:modified xsi:type="dcterms:W3CDTF">2025-05-13T02:57:00Z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PHP0H0xuk}NX00002X16OW</vt:lpwstr>
  </property>
</Properties>
</file>